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B1371" w14:textId="77777777" w:rsidR="0007007C" w:rsidRDefault="0007007C" w:rsidP="0007007C">
      <w:pPr>
        <w:autoSpaceDE w:val="0"/>
        <w:autoSpaceDN w:val="0"/>
        <w:adjustRightInd w:val="0"/>
        <w:spacing w:before="0"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ПОРЯДОК И УСЛОВИЯ ВНЕСЕНИЯ ПЛАТЕЖЕЙ ПО ДОГОВОРУ ЭНЕРГОСНАБЖЕНИЯ.</w:t>
      </w:r>
    </w:p>
    <w:p w14:paraId="5ED5846E" w14:textId="77777777" w:rsidR="0007007C" w:rsidRDefault="0007007C" w:rsidP="0007007C">
      <w:pPr>
        <w:autoSpaceDE w:val="0"/>
        <w:autoSpaceDN w:val="0"/>
        <w:adjustRightInd w:val="0"/>
        <w:spacing w:before="0"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ru-RU" w:bidi="ar-SA"/>
        </w:rPr>
      </w:pPr>
    </w:p>
    <w:p w14:paraId="40465A82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val="ru-RU" w:bidi="ar-SA"/>
        </w:rPr>
      </w:pPr>
    </w:p>
    <w:p w14:paraId="660B124E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1. Расчеты за электрическую энергию, поданную Гарантирующим поставщиком Потребителю, и оказанные ему услуги производятся Потребителем ежемесячно, не позднее 10-го числа месяца, следующего за расчетным периодом.</w:t>
      </w:r>
    </w:p>
    <w:p w14:paraId="51CA1573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2. Расчетным периодом является 1 календарный месяц.</w:t>
      </w:r>
    </w:p>
    <w:p w14:paraId="50A5B1D2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3. При несвоевременной оплате электрической энергии Потребитель уплачивает в пользу Гарантирующего поставщика пени в соответствии с действующим законодательством.</w:t>
      </w:r>
    </w:p>
    <w:p w14:paraId="7FA3A558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4. Стоимость электрической энергии рассчитывается по тарифам, установленным в порядке, определенном </w:t>
      </w:r>
      <w:hyperlink r:id="rId4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законодательством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о государственном регулировании цен (тарифов). В случае установления надбавок к тарифам (ценам) стоимость электроэнергии рассчитывается с учетом таких надбавок.</w:t>
      </w:r>
    </w:p>
    <w:p w14:paraId="440B1BED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Стоимость электрической энергии рассчитывается по тарифам (ценам), дифференцированным по времени суток или по иным критериям, отражающим степень использования коммунального ресурса, если коллективный (общедомовой) прибор учета в многоквартирном доме или индивидуальный прибор учета в жилом доме, а также комнатный прибор учета электрической энергии, индивидуальный или общий (квартирный) прибор учета в многоквартирном доме позволяют осуществлять такого рода дифференцированные измерения объема коммунального ресурса.</w:t>
      </w:r>
    </w:p>
    <w:p w14:paraId="793B2FC8" w14:textId="77777777" w:rsidR="0007007C" w:rsidRPr="009C0219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В случае поставки Гарантирующим поставщиком электрической энергии ненадлежащего качества или с перерывами, превышающими установленную продолжительность, размер платы за коммунальный ресурс изменяется в порядке, определенном настоящим Договором и </w:t>
      </w:r>
      <w:hyperlink r:id="rId5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Правилами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предоставления коммунальных услуг.</w:t>
      </w:r>
    </w:p>
    <w:p w14:paraId="6EA4FFF1" w14:textId="6E2A8163" w:rsidR="0007007C" w:rsidRDefault="0007007C" w:rsidP="0007007C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624AB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арантирующий поставщик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 предоставляет потребителю возможность внесения платы за потребленную электрическую энергию в</w:t>
      </w:r>
      <w:r w:rsidRPr="00624ABB">
        <w:rPr>
          <w:rFonts w:ascii="Times New Roman" w:hAnsi="Times New Roman"/>
          <w:sz w:val="28"/>
          <w:szCs w:val="28"/>
        </w:rPr>
        <w:t> </w:t>
      </w:r>
      <w:r w:rsidRPr="00624ABB">
        <w:rPr>
          <w:rFonts w:ascii="Times New Roman" w:hAnsi="Times New Roman"/>
          <w:sz w:val="28"/>
          <w:szCs w:val="28"/>
          <w:lang w:val="ru-RU"/>
        </w:rPr>
        <w:t>рассрочку, если начисленный потребителю размер платы за электрическую энергию в каком-либо расчетном периоде превысит более чем на 25 процентов размер платы за электрическую энергию, начисленную за аналогичный расчетный период прошлого года. Предоставление такой возможности осуществляется путем включения в платежный документ, предоставляемый Г</w:t>
      </w:r>
      <w:r>
        <w:rPr>
          <w:rFonts w:ascii="Times New Roman" w:hAnsi="Times New Roman"/>
          <w:sz w:val="28"/>
          <w:szCs w:val="28"/>
          <w:lang w:val="ru-RU"/>
        </w:rPr>
        <w:t>арантирующим поставщиком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 потребителю, наряду с позицией, предусматривающей внесение платы за</w:t>
      </w:r>
      <w:r w:rsidRPr="00624ABB">
        <w:rPr>
          <w:rFonts w:ascii="Times New Roman" w:hAnsi="Times New Roman"/>
          <w:sz w:val="28"/>
          <w:szCs w:val="28"/>
        </w:rPr>
        <w:t> 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электрическую энергию за расчетный период единовременно, позиций, предусматривающих возможность внесения потребителем платы в рассрочку в размере одной двенадцатой размера платы за электрическую энергию за истекший (истекшие) расчетный период, в котором (которых) возникло указанное превышение, и суммы процентов за пользование рассрочкой, которая подлежит внесению потребителем при оплате коммунальной услуги по этому платежному документу.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При расчете величины превышения размера платы за электрическую </w:t>
      </w:r>
      <w:r w:rsidRPr="00624ABB">
        <w:rPr>
          <w:rFonts w:ascii="Times New Roman" w:hAnsi="Times New Roman"/>
          <w:sz w:val="28"/>
          <w:szCs w:val="28"/>
          <w:lang w:val="ru-RU"/>
        </w:rPr>
        <w:lastRenderedPageBreak/>
        <w:t>энергию не учитывается величина превышения, возникшая вследствие увеличения в жилом помещении числа постоянно и временно проживающих потребителей.</w:t>
      </w:r>
    </w:p>
    <w:p w14:paraId="703BE679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Pr="00944CAE">
        <w:rPr>
          <w:rFonts w:ascii="Times New Roman" w:hAnsi="Times New Roman"/>
          <w:sz w:val="28"/>
          <w:szCs w:val="28"/>
          <w:lang w:val="ru-RU"/>
        </w:rPr>
        <w:t>Способы оплаты без комиссии населением потребленной электроэнергии от ООО "ТЭС":</w:t>
      </w:r>
    </w:p>
    <w:p w14:paraId="450596D5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 xml:space="preserve">- Касса ООО "ТЭС". Время работы </w:t>
      </w:r>
      <w:proofErr w:type="spellStart"/>
      <w:r w:rsidRPr="00944CAE">
        <w:rPr>
          <w:rFonts w:ascii="Times New Roman" w:hAnsi="Times New Roman"/>
          <w:sz w:val="28"/>
          <w:szCs w:val="28"/>
          <w:lang w:val="ru-RU"/>
        </w:rPr>
        <w:t>пн-чт</w:t>
      </w:r>
      <w:proofErr w:type="spellEnd"/>
      <w:r w:rsidRPr="00944CAE">
        <w:rPr>
          <w:rFonts w:ascii="Times New Roman" w:hAnsi="Times New Roman"/>
          <w:sz w:val="28"/>
          <w:szCs w:val="28"/>
          <w:lang w:val="ru-RU"/>
        </w:rPr>
        <w:t xml:space="preserve"> 13:00-16:00, </w:t>
      </w:r>
      <w:proofErr w:type="spellStart"/>
      <w:r w:rsidRPr="00944CAE">
        <w:rPr>
          <w:rFonts w:ascii="Times New Roman" w:hAnsi="Times New Roman"/>
          <w:sz w:val="28"/>
          <w:szCs w:val="28"/>
          <w:lang w:val="ru-RU"/>
        </w:rPr>
        <w:t>пт</w:t>
      </w:r>
      <w:proofErr w:type="spellEnd"/>
      <w:r w:rsidRPr="00944CAE">
        <w:rPr>
          <w:rFonts w:ascii="Times New Roman" w:hAnsi="Times New Roman"/>
          <w:sz w:val="28"/>
          <w:szCs w:val="28"/>
          <w:lang w:val="ru-RU"/>
        </w:rPr>
        <w:t xml:space="preserve"> - выходной, </w:t>
      </w:r>
      <w:proofErr w:type="spellStart"/>
      <w:r w:rsidRPr="00944CAE">
        <w:rPr>
          <w:rFonts w:ascii="Times New Roman" w:hAnsi="Times New Roman"/>
          <w:sz w:val="28"/>
          <w:szCs w:val="28"/>
          <w:lang w:val="ru-RU"/>
        </w:rPr>
        <w:t>сб</w:t>
      </w:r>
      <w:proofErr w:type="spellEnd"/>
      <w:r w:rsidRPr="00944CAE">
        <w:rPr>
          <w:rFonts w:ascii="Times New Roman" w:hAnsi="Times New Roman"/>
          <w:sz w:val="28"/>
          <w:szCs w:val="28"/>
          <w:lang w:val="ru-RU"/>
        </w:rPr>
        <w:t xml:space="preserve"> - выходной, </w:t>
      </w:r>
      <w:proofErr w:type="spellStart"/>
      <w:r w:rsidRPr="00944CAE">
        <w:rPr>
          <w:rFonts w:ascii="Times New Roman" w:hAnsi="Times New Roman"/>
          <w:sz w:val="28"/>
          <w:szCs w:val="28"/>
          <w:lang w:val="ru-RU"/>
        </w:rPr>
        <w:t>вс</w:t>
      </w:r>
      <w:proofErr w:type="spellEnd"/>
      <w:r w:rsidRPr="00944CAE">
        <w:rPr>
          <w:rFonts w:ascii="Times New Roman" w:hAnsi="Times New Roman"/>
          <w:sz w:val="28"/>
          <w:szCs w:val="28"/>
          <w:lang w:val="ru-RU"/>
        </w:rPr>
        <w:t xml:space="preserve"> - выходной;</w:t>
      </w:r>
    </w:p>
    <w:p w14:paraId="0278525C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>- Отделения банка ПАО "Сбербанк";</w:t>
      </w:r>
    </w:p>
    <w:p w14:paraId="5CFC32E4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>- Отделения ФГУП "Почта России" Самарской области;</w:t>
      </w:r>
    </w:p>
    <w:p w14:paraId="523939C2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>- Интернет-банкинг или мобильное приложение ПАО "Сбербанк";</w:t>
      </w:r>
    </w:p>
    <w:p w14:paraId="7869ABA7" w14:textId="77777777" w:rsidR="00944CAE" w:rsidRP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>- Терминалы ПАО "Сбербанк";</w:t>
      </w:r>
    </w:p>
    <w:p w14:paraId="08EB2041" w14:textId="3DF0D7E5" w:rsidR="00944CAE" w:rsidRDefault="00944CAE" w:rsidP="00944CA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>- Банкоматы ПАО "Сбербанк";</w:t>
      </w:r>
    </w:p>
    <w:p w14:paraId="53D404AF" w14:textId="0438F4B4" w:rsidR="00AD0043" w:rsidRDefault="00AD0043" w:rsidP="00AD0043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AD0043">
        <w:rPr>
          <w:rFonts w:ascii="Times New Roman" w:hAnsi="Times New Roman"/>
          <w:sz w:val="28"/>
          <w:szCs w:val="28"/>
          <w:lang w:val="ru-RU"/>
        </w:rPr>
        <w:t xml:space="preserve">анкоматы АО "Тинькофф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AD0043">
        <w:rPr>
          <w:rFonts w:ascii="Times New Roman" w:hAnsi="Times New Roman"/>
          <w:sz w:val="28"/>
          <w:szCs w:val="28"/>
          <w:lang w:val="ru-RU"/>
        </w:rPr>
        <w:t>анк"</w:t>
      </w:r>
      <w:r w:rsidRPr="00944CAE">
        <w:rPr>
          <w:rFonts w:ascii="Times New Roman" w:hAnsi="Times New Roman"/>
          <w:sz w:val="28"/>
          <w:szCs w:val="28"/>
          <w:lang w:val="ru-RU"/>
        </w:rPr>
        <w:t>;</w:t>
      </w:r>
    </w:p>
    <w:p w14:paraId="6FB2AD8C" w14:textId="56446F04" w:rsidR="00944CAE" w:rsidRPr="00624ABB" w:rsidRDefault="00AD0043" w:rsidP="00AD0043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44CAE">
        <w:rPr>
          <w:rFonts w:ascii="Times New Roman" w:hAnsi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AD0043">
        <w:rPr>
          <w:rFonts w:ascii="Times New Roman" w:hAnsi="Times New Roman"/>
          <w:sz w:val="28"/>
          <w:szCs w:val="28"/>
          <w:lang w:val="ru-RU"/>
        </w:rPr>
        <w:t xml:space="preserve">нтернет-банкинг АО "Тинькофф </w:t>
      </w:r>
      <w:r>
        <w:rPr>
          <w:rFonts w:ascii="Times New Roman" w:hAnsi="Times New Roman"/>
          <w:sz w:val="28"/>
          <w:szCs w:val="28"/>
          <w:lang w:val="ru-RU"/>
        </w:rPr>
        <w:t>Б</w:t>
      </w:r>
      <w:r w:rsidRPr="00AD0043">
        <w:rPr>
          <w:rFonts w:ascii="Times New Roman" w:hAnsi="Times New Roman"/>
          <w:sz w:val="28"/>
          <w:szCs w:val="28"/>
          <w:lang w:val="ru-RU"/>
        </w:rPr>
        <w:t>анк"</w:t>
      </w:r>
    </w:p>
    <w:p w14:paraId="4AFBBD28" w14:textId="77777777" w:rsidR="001D40A6" w:rsidRPr="0007007C" w:rsidRDefault="001D40A6">
      <w:pPr>
        <w:rPr>
          <w:lang w:val="ru-RU"/>
        </w:rPr>
      </w:pPr>
    </w:p>
    <w:sectPr w:rsidR="001D40A6" w:rsidRPr="0007007C" w:rsidSect="0007007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7C"/>
    <w:rsid w:val="0007007C"/>
    <w:rsid w:val="001D40A6"/>
    <w:rsid w:val="00944CAE"/>
    <w:rsid w:val="00AD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6686"/>
  <w15:docId w15:val="{B52A9F40-361C-4009-A61B-CC8544C1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07C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1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01ADA7666EE9E43F77E7B4E76404E4D7831A564916B48BC3ACB07C3BF1947C5BE89F44AE33F1CEkFQ7L" TargetMode="External"/><Relationship Id="rId4" Type="http://schemas.openxmlformats.org/officeDocument/2006/relationships/hyperlink" Target="consultantplus://offline/ref=CE01ADA7666EE9E43F77E7B4E76404E4D7831B554915B48BC3ACB07C3BkF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E.Feopentova</dc:creator>
  <cp:lastModifiedBy>Сергей В. Мащенко</cp:lastModifiedBy>
  <cp:revision>2</cp:revision>
  <dcterms:created xsi:type="dcterms:W3CDTF">2024-04-02T07:56:00Z</dcterms:created>
  <dcterms:modified xsi:type="dcterms:W3CDTF">2024-04-02T07:56:00Z</dcterms:modified>
</cp:coreProperties>
</file>